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0F1185B">
      <w:pPr>
        <w:pStyle w:val="style0"/>
        <w:jc w:val="center"/>
        <w:rPr>
          <w:rFonts w:hint="eastAsia"/>
          <w:b/>
          <w:bCs/>
          <w:sz w:val="28"/>
          <w:szCs w:val="32"/>
        </w:rPr>
      </w:pPr>
      <w:bookmarkStart w:id="0" w:name="_top"/>
      <w:bookmarkEnd w:id="0"/>
      <w:r>
        <w:rPr>
          <w:rFonts w:hint="eastAsia"/>
          <w:b/>
          <w:bCs/>
          <w:sz w:val="28"/>
          <w:szCs w:val="32"/>
          <w:lang w:eastAsia="zh-CN"/>
        </w:rPr>
        <w:t>储能</w:t>
      </w:r>
      <w:r>
        <w:rPr>
          <w:rFonts w:hint="eastAsia"/>
          <w:b/>
          <w:bCs/>
          <w:sz w:val="28"/>
          <w:szCs w:val="32"/>
        </w:rPr>
        <w:t>试验班面向少年班预科二的选拔介绍</w:t>
      </w:r>
    </w:p>
    <w:p w14:paraId="F69AEAB9">
      <w:pPr>
        <w:pStyle w:val="style0"/>
        <w:jc w:val="center"/>
        <w:rPr>
          <w:b w:val="false"/>
          <w:bCs w:val="false"/>
          <w:sz w:val="24"/>
          <w:szCs w:val="24"/>
        </w:rPr>
      </w:pPr>
      <w:r>
        <w:rPr>
          <w:rFonts w:hint="eastAsia"/>
          <w:b w:val="false"/>
          <w:bCs w:val="false"/>
          <w:sz w:val="24"/>
          <w:szCs w:val="24"/>
          <w:lang w:eastAsia="zh-CN"/>
        </w:rPr>
        <w:t>少年班</w:t>
      </w:r>
      <w:r>
        <w:rPr>
          <w:rFonts w:hint="default"/>
          <w:b w:val="false"/>
          <w:bCs w:val="false"/>
          <w:sz w:val="24"/>
          <w:szCs w:val="24"/>
          <w:lang w:val="en-US" w:eastAsia="zh-CN"/>
        </w:rPr>
        <w:t>2307/</w:t>
      </w:r>
      <w:r>
        <w:rPr>
          <w:rFonts w:hint="eastAsia"/>
          <w:b w:val="false"/>
          <w:bCs w:val="false"/>
          <w:sz w:val="24"/>
          <w:szCs w:val="24"/>
          <w:lang w:val="en-US" w:eastAsia="zh-CN"/>
        </w:rPr>
        <w:t>储能</w:t>
      </w:r>
      <w:r>
        <w:rPr>
          <w:rFonts w:hint="default"/>
          <w:b w:val="false"/>
          <w:bCs w:val="false"/>
          <w:sz w:val="24"/>
          <w:szCs w:val="24"/>
          <w:lang w:val="en-US" w:eastAsia="zh-CN"/>
        </w:rPr>
        <w:t xml:space="preserve">2501 </w:t>
      </w:r>
      <w:r>
        <w:rPr>
          <w:rFonts w:hint="eastAsia"/>
          <w:b w:val="false"/>
          <w:bCs w:val="false"/>
          <w:sz w:val="24"/>
          <w:szCs w:val="24"/>
          <w:lang w:val="en-US" w:eastAsia="zh-CN"/>
        </w:rPr>
        <w:t>朱笑言</w:t>
      </w:r>
    </w:p>
    <w:p w14:paraId="183A5158">
      <w:pPr>
        <w:pStyle w:val="style0"/>
        <w:jc w:val="center"/>
        <w:rPr/>
      </w:pPr>
      <w:r>
        <w:rPr/>
        <w:fldChar w:fldCharType="begin"/>
      </w:r>
      <w:r>
        <w:instrText xml:space="preserve"> HYPERLINK \l "_top" </w:instrText>
      </w:r>
      <w:r>
        <w:rPr/>
        <w:fldChar w:fldCharType="separate"/>
      </w:r>
      <w:r>
        <w:rPr>
          <w:rStyle w:val="style85"/>
          <w:b/>
          <w:bCs/>
          <w:sz w:val="48"/>
          <w:szCs w:val="48"/>
        </w:rPr>
        <w:t>点击即送</w:t>
      </w:r>
      <w:r>
        <w:rPr/>
        <w:fldChar w:fldCharType="end"/>
      </w:r>
    </w:p>
    <w:p w14:paraId="B7EA7235">
      <w:pPr>
        <w:pStyle w:val="style0"/>
        <w:jc w:val="center"/>
        <w:rPr>
          <w:rFonts w:hint="eastAsia"/>
          <w:b/>
          <w:bCs/>
          <w:sz w:val="48"/>
          <w:szCs w:val="48"/>
          <w:lang w:eastAsia="zh-CN"/>
        </w:rPr>
      </w:pPr>
    </w:p>
    <w:p w14:paraId="09C513E8">
      <w:pPr>
        <w:pStyle w:val="style0"/>
        <w:jc w:val="center"/>
        <w:rPr>
          <w:rFonts w:hint="eastAsia"/>
          <w:b/>
          <w:bCs/>
          <w:sz w:val="48"/>
          <w:szCs w:val="48"/>
          <w:lang w:eastAsia="zh-CN"/>
        </w:rPr>
      </w:pPr>
    </w:p>
    <w:p w14:paraId="63D045F2">
      <w:pPr>
        <w:pStyle w:val="style0"/>
        <w:jc w:val="center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才怪！</w:t>
      </w:r>
    </w:p>
    <w:p w14:paraId="14AA4F06">
      <w:pPr>
        <w:pStyle w:val="style0"/>
        <w:jc w:val="left"/>
        <w:rPr>
          <w:rFonts w:hint="eastAsia"/>
          <w:b w:val="false"/>
          <w:bCs w:val="false"/>
          <w:strike/>
          <w:sz w:val="24"/>
          <w:szCs w:val="24"/>
          <w:lang w:eastAsia="zh-CN"/>
        </w:rPr>
      </w:pPr>
      <w:r>
        <w:rPr>
          <w:rFonts w:hint="eastAsia"/>
          <w:b w:val="false"/>
          <w:bCs w:val="false"/>
          <w:strike/>
          <w:sz w:val="24"/>
          <w:szCs w:val="24"/>
          <w:lang w:eastAsia="zh-CN"/>
        </w:rPr>
        <w:t>（不能点击即送的原因：很多人会觉得自己考不上钱班所以来考储能，导致某年储能爆满）</w:t>
      </w:r>
    </w:p>
    <w:p w14:paraId="A780A384">
      <w:pPr>
        <w:pStyle w:val="style179"/>
        <w:numPr>
          <w:ilvl w:val="0"/>
          <w:numId w:val="2"/>
        </w:numPr>
        <w:jc w:val="left"/>
        <w:rPr>
          <w:rFonts w:hint="eastAsia"/>
          <w:b/>
          <w:bCs/>
          <w:strike w:val="false"/>
          <w:sz w:val="32"/>
          <w:szCs w:val="32"/>
        </w:rPr>
      </w:pPr>
      <w:r>
        <w:rPr>
          <w:rFonts w:hint="eastAsia"/>
          <w:b/>
          <w:bCs/>
          <w:strike w:val="false"/>
          <w:sz w:val="32"/>
          <w:szCs w:val="32"/>
          <w:lang w:eastAsia="zh-CN"/>
        </w:rPr>
        <w:t>选拔分数占比：笔试</w:t>
      </w: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>*60%+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面试</w:t>
      </w: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>*40%</w:t>
      </w:r>
    </w:p>
    <w:p w14:paraId="895B2003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default"/>
          <w:b/>
          <w:bCs/>
          <w:strike w:val="false"/>
          <w:sz w:val="32"/>
          <w:szCs w:val="32"/>
          <w:lang w:val="en-US"/>
        </w:rPr>
        <w:t xml:space="preserve">1.1 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笔试：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预科二两次期末语数英物学分绩</w:t>
      </w:r>
    </w:p>
    <w:p w14:paraId="B33A2B5F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/>
          <w:bCs/>
          <w:strike w:val="false"/>
          <w:sz w:val="32"/>
          <w:szCs w:val="32"/>
          <w:lang w:val="en-US" w:eastAsia="zh-CN"/>
        </w:rPr>
      </w:pPr>
      <w:r>
        <w:rPr>
          <w:rFonts w:hint="default"/>
          <w:b/>
          <w:bCs/>
          <w:strike w:val="false"/>
          <w:sz w:val="32"/>
          <w:szCs w:val="32"/>
          <w:lang w:val="en-US"/>
        </w:rPr>
        <w:t xml:space="preserve">1.2 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面试：（每组</w:t>
      </w: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>4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人）</w:t>
      </w:r>
    </w:p>
    <w:p w14:paraId="08151061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自我介绍（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1min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，中英文建议都准备，因为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22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级少班是中英文皆可，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23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级只能用英文介绍；不建议全文只包含在储能学科方面的优势，要一定程度上描述自己的个性）</w:t>
      </w:r>
    </w:p>
    <w:p w14:paraId="4FB427D9">
      <w:pPr>
        <w:pStyle w:val="style179"/>
        <w:numPr>
          <w:ilvl w:val="0"/>
          <w:numId w:val="0"/>
        </w:numPr>
        <w:ind w:left="42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评委问答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1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（可能和你的个性、爱好、特长有关，不用紧张，当聊天就行）</w:t>
      </w:r>
    </w:p>
    <w:p w14:paraId="96493B50">
      <w:pPr>
        <w:pStyle w:val="style179"/>
        <w:numPr>
          <w:ilvl w:val="0"/>
          <w:numId w:val="0"/>
        </w:numPr>
        <w:ind w:left="42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科学素养问题（抽一道题回答，和少班选拔考试差不多）</w:t>
      </w:r>
    </w:p>
    <w:p w14:paraId="8F58E205">
      <w:pPr>
        <w:pStyle w:val="style179"/>
        <w:numPr>
          <w:ilvl w:val="0"/>
          <w:numId w:val="0"/>
        </w:numPr>
        <w:ind w:left="42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评委问答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2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（既考察对储能学科的了解，也会继续问关于个人特长的问题，建议事先对于储能方式、储能学科方向、储能学科设置的意义等做一定了解，并准备好“为什么选择此学科”这一问题的回答）</w:t>
      </w:r>
    </w:p>
    <w:p w14:paraId="EB16CD44">
      <w:pPr>
        <w:pStyle w:val="style179"/>
        <w:numPr>
          <w:ilvl w:val="0"/>
          <w:numId w:val="2"/>
        </w:numPr>
        <w:jc w:val="left"/>
        <w:rPr>
          <w:rFonts w:hint="eastAsia"/>
          <w:b/>
          <w:bCs/>
          <w:strike w:val="false"/>
          <w:sz w:val="32"/>
          <w:szCs w:val="32"/>
        </w:rPr>
      </w:pPr>
      <w:r>
        <w:rPr>
          <w:rFonts w:hint="eastAsia"/>
          <w:b/>
          <w:bCs/>
          <w:strike w:val="false"/>
          <w:sz w:val="32"/>
          <w:szCs w:val="32"/>
          <w:lang w:eastAsia="zh-CN"/>
        </w:rPr>
        <w:t>选拔情况</w:t>
      </w:r>
    </w:p>
    <w:p w14:paraId="C4E916C6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/>
          <w:bCs/>
          <w:strike w:val="false"/>
          <w:sz w:val="32"/>
          <w:szCs w:val="32"/>
          <w:lang w:val="en-US" w:eastAsia="zh-CN"/>
        </w:rPr>
      </w:pPr>
      <w:r>
        <w:rPr>
          <w:rFonts w:hint="default"/>
          <w:b/>
          <w:bCs/>
          <w:strike w:val="false"/>
          <w:sz w:val="32"/>
          <w:szCs w:val="32"/>
          <w:lang w:val="en-US"/>
        </w:rPr>
        <w:t xml:space="preserve">2.1 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选拔人数：至多</w:t>
      </w: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>15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人进入面试，</w:t>
      </w: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>5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人最终入选</w:t>
      </w:r>
    </w:p>
    <w:p w14:paraId="BC0A4161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default"/>
          <w:b/>
          <w:bCs/>
          <w:strike w:val="false"/>
          <w:sz w:val="32"/>
          <w:szCs w:val="32"/>
          <w:lang w:val="en-US" w:eastAsia="zh-CN"/>
        </w:rPr>
        <w:t xml:space="preserve">2.2 </w:t>
      </w:r>
      <w:r>
        <w:rPr>
          <w:rFonts w:hint="eastAsia"/>
          <w:b/>
          <w:bCs/>
          <w:strike w:val="false"/>
          <w:sz w:val="32"/>
          <w:szCs w:val="32"/>
          <w:lang w:val="en-US" w:eastAsia="zh-CN"/>
        </w:rPr>
        <w:t>选拔流程：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教务处发布少年班进入各类试验班选拔细则→官网报名（一个第一志愿，一个第二志愿，一般除了物试之外是不把面试机会给二志愿学生的，所以可以理解为二志愿用处不大）→查询是否得到面试资格→面试→出结果</w:t>
      </w:r>
    </w:p>
    <w:p w14:paraId="63C5BA4D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（在填志愿与查询面试资格之间会有“选专业”的程序，但这只是选择大类专业，与你要报考何种试验班无关，仅作为“保底”。换言之，如果试验班没考上，就进入这一步所选的大类专业）</w:t>
      </w:r>
    </w:p>
    <w:p w14:paraId="C704F815">
      <w:pPr>
        <w:pStyle w:val="style179"/>
        <w:numPr>
          <w:ilvl w:val="0"/>
          <w:numId w:val="0"/>
        </w:numPr>
        <w:ind w:left="420" w:firstLine="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（选拔具体时间每一年都不同，请务必留意官方信息）</w:t>
      </w:r>
    </w:p>
    <w:p w14:paraId="EB8135A9">
      <w:pPr>
        <w:numPr>
          <w:ilvl w:val="0"/>
          <w:numId w:val="0"/>
        </w:numPr>
        <w:jc w:val="left"/>
        <w:rPr>
          <w:rFonts w:hint="eastAsia"/>
          <w:b w:val="false"/>
          <w:bCs w:val="false"/>
          <w:strike w:val="false"/>
          <w:sz w:val="32"/>
          <w:szCs w:val="32"/>
        </w:rPr>
      </w:pPr>
    </w:p>
    <w:p w14:paraId="0111CB08">
      <w:pPr>
        <w:pStyle w:val="style0"/>
        <w:numPr>
          <w:ilvl w:val="0"/>
          <w:numId w:val="0"/>
        </w:numPr>
        <w:jc w:val="left"/>
        <w:rPr>
          <w:rFonts w:hint="eastAsia"/>
          <w:b/>
          <w:bCs/>
          <w:strike w:val="false"/>
          <w:sz w:val="32"/>
          <w:szCs w:val="32"/>
          <w:lang w:eastAsia="zh-CN"/>
        </w:rPr>
      </w:pPr>
      <w:r>
        <w:rPr>
          <w:rFonts w:hint="eastAsia"/>
          <w:b/>
          <w:bCs/>
          <w:strike w:val="false"/>
          <w:sz w:val="32"/>
          <w:szCs w:val="32"/>
          <w:lang w:eastAsia="zh-CN"/>
        </w:rPr>
        <w:t>写在最后</w:t>
      </w:r>
    </w:p>
    <w:p w14:paraId="E51F027B">
      <w:pPr>
        <w:pStyle w:val="style0"/>
        <w:numPr>
          <w:ilvl w:val="0"/>
          <w:numId w:val="0"/>
        </w:numPr>
        <w:ind w:firstLineChars="200"/>
        <w:jc w:val="left"/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eastAsia="zh-CN"/>
        </w:rPr>
        <w:t>以上内容根据</w:t>
      </w:r>
      <w:r>
        <w:rPr>
          <w:rFonts w:hint="default"/>
          <w:b w:val="false"/>
          <w:bCs w:val="false"/>
          <w:strike w:val="false"/>
          <w:sz w:val="32"/>
          <w:szCs w:val="32"/>
          <w:lang w:val="en-US" w:eastAsia="zh-CN"/>
        </w:rPr>
        <w:t>23</w:t>
      </w: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级少年班进入储能试验班的经历撰写，由于每年政策可能有一定差别，上述内容仅供参考，如与最新官方信息冲突，请以官方信息为准。</w:t>
      </w:r>
    </w:p>
    <w:p w14:paraId="58D7A47E">
      <w:pPr>
        <w:pStyle w:val="style0"/>
        <w:numPr>
          <w:ilvl w:val="0"/>
          <w:numId w:val="0"/>
        </w:numPr>
        <w:ind w:firstLineChars="200"/>
        <w:jc w:val="left"/>
        <w:rPr>
          <w:rFonts w:hint="eastAsia"/>
          <w:b w:val="false"/>
          <w:bCs w:val="false"/>
          <w:strike w:val="false"/>
          <w:sz w:val="32"/>
          <w:szCs w:val="32"/>
        </w:rPr>
      </w:pPr>
      <w:r>
        <w:rPr>
          <w:rFonts w:hint="eastAsia"/>
          <w:b w:val="false"/>
          <w:bCs w:val="false"/>
          <w:strike w:val="false"/>
          <w:sz w:val="32"/>
          <w:szCs w:val="32"/>
          <w:lang w:val="en-US" w:eastAsia="zh-CN"/>
        </w:rPr>
        <w:t>希望大家不是单纯为进入钱院而考试验班，而是根据个人志向选择合适的专业或试验班。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682E5F7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80"/>
      <w:outlineLvl w:val="0"/>
    </w:pPr>
    <w:rPr>
      <w:rFonts w:ascii="等线 Light" w:cs="宋体" w:eastAsia="等线 Light" w:hAnsi="等线 Light"/>
      <w:color w:val="2f5496"/>
      <w:sz w:val="48"/>
      <w:szCs w:val="4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等线 Light" w:cs="宋体" w:eastAsia="等线 Light" w:hAnsi="等线 Light"/>
      <w:color w:val="2f5496"/>
      <w:sz w:val="40"/>
      <w:szCs w:val="40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ascii="等线 Light" w:cs="宋体" w:eastAsia="等线 Light" w:hAnsi="等线 Light"/>
      <w:color w:val="2f5496"/>
      <w:sz w:val="32"/>
      <w:szCs w:val="32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/>
      <w:color w:val="2f5496"/>
      <w:sz w:val="28"/>
      <w:szCs w:val="28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/>
      <w:color w:val="2f5496"/>
      <w:sz w:val="24"/>
      <w:szCs w:val="24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cs="宋体"/>
      <w:b/>
      <w:bCs/>
      <w:color w:val="2f5496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cs="宋体"/>
      <w:b/>
      <w:bCs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cs="宋体"/>
      <w:color w:val="595959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cs="宋体" w:eastAsia="等线 Light"/>
      <w:color w:val="595959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标题 1 字符"/>
    <w:basedOn w:val="style65"/>
    <w:next w:val="style4097"/>
    <w:link w:val="style1"/>
    <w:uiPriority w:val="9"/>
    <w:rPr>
      <w:rFonts w:ascii="等线 Light" w:cs="宋体" w:eastAsia="等线 Light" w:hAnsi="等线 Light"/>
      <w:color w:val="2f5496"/>
      <w:sz w:val="48"/>
      <w:szCs w:val="48"/>
    </w:rPr>
  </w:style>
  <w:style w:type="character" w:customStyle="1" w:styleId="style4098">
    <w:name w:val="标题 2 字符"/>
    <w:basedOn w:val="style65"/>
    <w:next w:val="style4098"/>
    <w:link w:val="style2"/>
    <w:uiPriority w:val="9"/>
    <w:rPr>
      <w:rFonts w:ascii="等线 Light" w:cs="宋体" w:eastAsia="等线 Light" w:hAnsi="等线 Light"/>
      <w:color w:val="2f5496"/>
      <w:sz w:val="40"/>
      <w:szCs w:val="40"/>
    </w:rPr>
  </w:style>
  <w:style w:type="character" w:customStyle="1" w:styleId="style4099">
    <w:name w:val="标题 3 字符"/>
    <w:basedOn w:val="style65"/>
    <w:next w:val="style4099"/>
    <w:link w:val="style3"/>
    <w:uiPriority w:val="9"/>
    <w:rPr>
      <w:rFonts w:ascii="等线 Light" w:cs="宋体" w:eastAsia="等线 Light" w:hAnsi="等线 Light"/>
      <w:color w:val="2f5496"/>
      <w:sz w:val="32"/>
      <w:szCs w:val="32"/>
    </w:rPr>
  </w:style>
  <w:style w:type="character" w:customStyle="1" w:styleId="style4100">
    <w:name w:val="标题 4 字符"/>
    <w:basedOn w:val="style65"/>
    <w:next w:val="style4100"/>
    <w:link w:val="style4"/>
    <w:uiPriority w:val="9"/>
    <w:rPr>
      <w:rFonts w:cs="宋体"/>
      <w:color w:val="2f5496"/>
      <w:sz w:val="28"/>
      <w:szCs w:val="28"/>
    </w:rPr>
  </w:style>
  <w:style w:type="character" w:customStyle="1" w:styleId="style4101">
    <w:name w:val="标题 5 字符"/>
    <w:basedOn w:val="style65"/>
    <w:next w:val="style4101"/>
    <w:link w:val="style5"/>
    <w:uiPriority w:val="9"/>
    <w:rPr>
      <w:rFonts w:cs="宋体"/>
      <w:color w:val="2f5496"/>
      <w:sz w:val="24"/>
      <w:szCs w:val="24"/>
    </w:rPr>
  </w:style>
  <w:style w:type="character" w:customStyle="1" w:styleId="style4102">
    <w:name w:val="标题 6 字符"/>
    <w:basedOn w:val="style65"/>
    <w:next w:val="style4102"/>
    <w:link w:val="style6"/>
    <w:uiPriority w:val="9"/>
    <w:rPr>
      <w:rFonts w:cs="宋体"/>
      <w:b/>
      <w:bCs/>
      <w:color w:val="2f5496"/>
    </w:rPr>
  </w:style>
  <w:style w:type="character" w:customStyle="1" w:styleId="style4103">
    <w:name w:val="标题 7 字符"/>
    <w:basedOn w:val="style65"/>
    <w:next w:val="style4103"/>
    <w:link w:val="style7"/>
    <w:uiPriority w:val="9"/>
    <w:rPr>
      <w:rFonts w:cs="宋体"/>
      <w:b/>
      <w:bCs/>
      <w:color w:val="595959"/>
    </w:rPr>
  </w:style>
  <w:style w:type="character" w:customStyle="1" w:styleId="style4104">
    <w:name w:val="标题 8 字符"/>
    <w:basedOn w:val="style65"/>
    <w:next w:val="style4104"/>
    <w:link w:val="style8"/>
    <w:uiPriority w:val="9"/>
    <w:rPr>
      <w:rFonts w:cs="宋体"/>
      <w:color w:val="595959"/>
    </w:rPr>
  </w:style>
  <w:style w:type="character" w:customStyle="1" w:styleId="style4105">
    <w:name w:val="标题 9 字符"/>
    <w:basedOn w:val="style65"/>
    <w:next w:val="style4105"/>
    <w:link w:val="style9"/>
    <w:uiPriority w:val="9"/>
    <w:rPr>
      <w:rFonts w:cs="宋体" w:eastAsia="等线 Light"/>
      <w:color w:val="595959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jc w:val="center"/>
      <w:contextualSpacing/>
    </w:pPr>
    <w:rPr>
      <w:rFonts w:ascii="等线 Light" w:cs="宋体" w:eastAsia="等线 Light" w:hAnsi="等线 Light"/>
      <w:spacing w:val="-10"/>
      <w:kern w:val="28"/>
      <w:sz w:val="56"/>
      <w:szCs w:val="56"/>
    </w:rPr>
  </w:style>
  <w:style w:type="character" w:customStyle="1" w:styleId="style4106">
    <w:name w:val="标题 字符"/>
    <w:basedOn w:val="style65"/>
    <w:next w:val="style4106"/>
    <w:link w:val="style62"/>
    <w:uiPriority w:val="10"/>
    <w:rPr>
      <w:rFonts w:ascii="等线 Light" w:cs="宋体" w:eastAsia="等线 Light" w:hAnsi="等线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  <w:spacing w:after="160"/>
      <w:jc w:val="center"/>
    </w:pPr>
    <w:rPr>
      <w:rFonts w:ascii="等线 Light" w:cs="宋体" w:eastAsia="等线 Light" w:hAnsi="等线 Light"/>
      <w:color w:val="595959"/>
      <w:spacing w:val="15"/>
      <w:sz w:val="28"/>
      <w:szCs w:val="28"/>
    </w:rPr>
  </w:style>
  <w:style w:type="character" w:customStyle="1" w:styleId="style4107">
    <w:name w:val="副标题 字符"/>
    <w:basedOn w:val="style65"/>
    <w:next w:val="style4107"/>
    <w:link w:val="style74"/>
    <w:uiPriority w:val="11"/>
    <w:rPr>
      <w:rFonts w:ascii="等线 Light" w:cs="宋体" w:eastAsia="等线 Light" w:hAnsi="等线 Light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 w:after="160"/>
      <w:jc w:val="center"/>
    </w:pPr>
    <w:rPr>
      <w:i/>
      <w:iCs/>
      <w:color w:val="404040"/>
    </w:rPr>
  </w:style>
  <w:style w:type="character" w:customStyle="1" w:styleId="style4108">
    <w:name w:val="引用 字符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明显引用 字符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Words>679</Words>
  <Pages>1</Pages>
  <Characters>708</Characters>
  <Application>WPS Office</Application>
  <DocSecurity>0</DocSecurity>
  <Paragraphs>23</Paragraphs>
  <ScaleCrop>false</ScaleCrop>
  <LinksUpToDate>false</LinksUpToDate>
  <CharactersWithSpaces>713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2025-09-09T12:56:00Z</dcterms:created>
  <dc:creator>Cymiric Crypital</dc:creator>
  <lastModifiedBy>2211133C</lastModifiedBy>
  <dcterms:modified xsi:type="dcterms:W3CDTF">2025-09-13T02:06:16Z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32c897b33fee4a2ab08d9a57f1b3a613_23</vt:lpwstr>
  </property>
</Properties>
</file>